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1dfdc9b8e2745a4" /><Relationship Type="http://schemas.openxmlformats.org/package/2006/relationships/metadata/core-properties" Target="/package/services/metadata/core-properties/47b34d96291349cc9ccb2e13ae344642.psmdcp" Id="R54e4a14af5b84b6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по фармацевтической технологии»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Кочукова Анна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Работа на базе практической подготовки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высококвалифицированного провизора-технолога, владеющего современными умениями и объемом практических навыков для решения реальных профессиональных задач в области технологии лекарственных средств; развитие и усовершенствование практических умений и навыков, полученных в процессе обучения, формирование профессиональных компетенций для выполнения трудовых функций в области изготовления лекарственных средств.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Усовершенствование у специалиста профессиональных умений, навыков и практического опыта в организации аптечного изготовления лекарственных форм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Усовершенствование у специалиста профессиональных умений, навыков и практического опыта в области изготовления лекарственных форм в условиях производственной аптеки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технологических процессов при производстве и изготовлении лекарственных средств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технологические процессы по изготовлению лекарственных препаратов с учетом требований нормативных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изготовления различных видов экстемпоральных лекарственных форм с учетом требований нормативных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отмеривания, отвешивания, дозирования по массе и объему твердых, вязких и жидких веществ с помощью аптечных весов, бюреток и пипеток, каплемеров.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выбирать оптимальный вариант технологии и необходимый набор оборудования при изготовлении различных видов лекарственных форм с учетом возможных взаимодействий и природы входящих в состав лекарственной формы ингредиентов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стандартных операционных процедур, связанных с осуществлением подготовительных мероприятий по изготовлению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подготовки рабочего места для изготовления лекарственных препаратов с учетом требований нормативных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технологических процессов при производстве и изготовлении лекарственных средств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перечень необходимого оборудования, вспомогательных и упаковочных материалов для изготовления конкретных видов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расчетов количества субстанций, растворителей, основ, стабилизаторов и прочих вспомогательных веществ для изготовления различных лекарственных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выбора рабочего места в соответствии с видом изготавливаемой лекарственной формы (ЛФ)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полученные знания для выбора оптимальной и рациональной технологии изготовления экстемпоральных лекарственных препаратов.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быстрого принятия решения по выбору оптимальной технологии изготовления различных экстемпоральных лекарственных форм.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работы по изготовлению лекарственных препаратов в производственной аптеке и оценке полученных результатов.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Изготовление и внутриаптечный контроль качества твердых лекарственных форм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20,00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Изготовление и внутриаптечный контроль качества твердых лекарственных форм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Изготовление и внутриаптечный контроль качества жидких лекарственных форм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30,00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Изготовление и внутриаптечный контроль качества жидких лекарственных форм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Изготовление и внутриаптечный контроль качества мягких лекарственных форм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16,00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576,00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Изготовление и внутриаптечный контроль качества мягких лекарственных форм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твердых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Bendazoli (Dibazoli ) 0,03 Sacchari 0,2 M. f. pulvis D.t.d. № 6 S. По 1 порошку 2 раза в день.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Natrii hydrocarbonatis 0,01 Natrii chloridi 0,2 Misce fiat pulvis. Da tales doses № 10. Signa: По 1 порошку 3 раза в день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Rp: Metamizoli natrii (Analgini) 0,1 Sacchari albi 0,2 Misce fiat pulvis Da tales doses № 20 Signa. По 1 порошку 3 раза в день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жидких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Sol. Zinci sulfatis 0,5 % 10 ml Acidi borici 0,2 D.S. По 2 капли в оба глаза 4 раза в день. Расчеты на оборотной стороне паспорта письменного контроля уже произведены. Signa. По 1 порошку 3 раза в день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Talci Zinci oxydi aa 4,0 Aquae purificatae 100 ml D.S. Наносить на кожу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Infusi herbae Leonuri ex 5,0 - 100 ml Natrii bromidi 1,0 Glucosae 5,0 M.D.S. По 1 cтоловой ложке 3 раза в день.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Infusi rhizomatae cum radicibus Valerianae ex 3,0 - 100 ml Kalii bromidi 3,0 M.D.S. По 1 cтоловой ложке 3 раза в день.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Infusi herbae Thermopsidis ex 0,6-100 ml Natrii hydrocarbonatis 3,0 M.D.S. По 1 стол. ложке. 3 раза в день.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Infusi herbae Leonuri 100 ml Natrii bromidi 2,0 M.D.S. По 1 cтоловой ложке 3 раза в день. Расчеты на оборотной стороне паспорта письменного контроля уже произведены.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мягких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Изготовьте лекарственный препарат по прописи: Rp.: Ung. Acidi borici 3% 10,0 D.S. Втирать в пораженные участки кожи Расчеты на оборотной стороне паспорта письменного контроля уже произведены.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твердых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Классификация лекарственных форм по агрегатному состоянию, типу дисперсной системы, пути введения и типу высвобождения.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Наркотические средства и психотропные вещества; сильнодействующие и ядовитые вещества. Нормативные документы, регламентирующие их перечень и порядок работы с ними.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Общие требования к изготовлению лекарственных форм в соответствие с ГФ ХIII.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Дозирование по массе. Весы, применяемые в аптечной практике.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Факторы, влияющие на точность дозирования по массе. Государственная проверка гирь и весов. Уход за весами и гирями. Правила дозирования.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Порошки. Определение. Характеристика. Требования к порошкам по ГФ ХIII.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порошков по способу применения, составу и характеру дозирования. Особенности хранения данной лекарственной формы по ГФ XIII.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Стадии изготовления порошков по ГФ XIII. Дисперсность порошков. Понятие ситового анализа.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жидких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Дозирование по объему. Физические факторы, влияющие на точность дозирования при изготовлении лекарственных препаратов и фасовке жидких компонентов.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Приборы и аппараты, используемые для дозирования по объему. Правила дозирования.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Дозирование каплями. Условия, определяющие точность дозирования каплями. Каплемеры: стандартный и нестандартный. Калибровка нестандартного каплемера.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жидких лекарственных форм по ГФ XIII. Понятие растворов, составляющие по ГФ XIII.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растворов по способу применения, в зависимости от природы растворителя. Растворители и вспомогательные вещества, применяемые при изготовлении растворов.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Нормативная документация, регламентирующая изготовление и контроль качества жидких лекарственных форм. Способы дозирования растворителей.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изготовления жидких лекарственных форм и способы выражения концентраций лекарственных веществ: массо-объемный, по массе, по объему.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Способы очистки растворов от механических включений. Фильтрующие материалы.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Вода очищенная. Получение. Условия хранения и использования.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Этанол. Физико-химические свойства. Способы выражения концентрации этанола.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Изготовление и внутриаптечный контроль качества мягких лекарственных форм</w:t>
            </w:r>
          </w:p>
        </w:tc>
        <w:tc>
          <w:tcPr>
            <w:tcW w:w="10454" w:type="dxa"/>
          </w:tcPr>
          <w:p w:rsidR="00B71FD5" w:rsidP="00B71FD5" w:rsidRDefault="00B71FD5">
            <w:r>
              <w:t>Классификация мягких лекарственных форм. Растворители и вспомогательные вещества, применяемые при изготовлении мягких лекарственных форм.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гомогенных мазей.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Нормативная документация, регламентирующая изготовление и контроль качества мягких лекарственных форм.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гетерогенных (суспензионных) мазей.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изготовления гомогенных (эмульсионных) мазей.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Комбинированные мази и технология их изготовления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изготовления суппозиториев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Выбор и расчет основы для изготовления суппозиториев различными методами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Гроссман, В. А. Фармацевтическая технология лекарственных форм / Гроссман В. А. - Москва : ГЭОТАР-Медиа, 2020. - 96 с. - ISBN 978-5-9704-5345-2. - Текст : электронный // URL : http://www.studmedlib.ru/book/ISBN9785970453452.html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Краснюк, И. И. Фармацевтическая технология. Технология лекарственных форм : учебник / И. И. Краснюк [и др. ] ; под ред. И. И. Краснюка, Г. В. Михайловой. - Москва : ГЭОТАР-Медиа, 2018. - 656 с. : ил. - 656 с. - ISBN 978-5-9704-4703-1. - Текст : электронный // URL : http://www.studmedlib.ru/book/ISBN9785970447031.html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Краснюк, И. И. Фармацевтическая технология. Руководство к практическим занятиям : учебное пособие / И. И. Краснюк, Н. Б. Демина, М. Н. Анурова. - Москва : ГЭОТАР-Медиа, 2018. - 368 с. : ил. - 368 с. - ISBN 978-5-9704-5189-2. - Текст : электронный // URL : http://www.studmedlib.ru/book/ISBN9785970451892.html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Учебно-методическое пособие по организации производственной практики по фармацевтической технологии для ординаторов (Ведение дневника практической подготовки ординатора по специальности "Фармацевтическая технология"; Составление отчета ординатора о прохождении практической подготовки по специальности "Фармацевтическая технология") [Электронный ресурс] : учебно-методическое пособие для ординаторов / А. А. Кочукова [и др.] ; ОрГМУ. - Оренбург : [б. и.], 2018. - 32 on-line. - Б. ц. http://lib.orgma.ru/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Государственный реестр лекарственных средств https://grls.rosminzdrav.ru/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Федеральная электронная медицинская библиотека http://www.femb.ru/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